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93" w:rsidRPr="003042F1" w:rsidRDefault="00BC2293" w:rsidP="00BC22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16"/>
          <w:szCs w:val="16"/>
        </w:rPr>
      </w:pPr>
      <w:bookmarkStart w:id="0" w:name="_GoBack"/>
      <w:bookmarkEnd w:id="0"/>
      <w:r w:rsidRPr="003042F1">
        <w:rPr>
          <w:rFonts w:ascii="TimesNewRomanPS-BoldMT" w:hAnsi="TimesNewRomanPS-BoldMT" w:cs="TimesNewRomanPS-BoldMT"/>
          <w:bCs/>
          <w:color w:val="000000"/>
          <w:sz w:val="16"/>
          <w:szCs w:val="16"/>
        </w:rPr>
        <w:t xml:space="preserve">FAC-SIMILE </w:t>
      </w:r>
    </w:p>
    <w:p w:rsidR="00BC2293" w:rsidRPr="003042F1" w:rsidRDefault="00BC2293" w:rsidP="00BC22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MOD. 3 COMUNICAZIONE AI SOGGETTI CONTROINTERESSATI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color w:val="000000"/>
        </w:rPr>
        <w:t>da trasmettere con Raccomandata A.R o per via telematica per coloro che abbiano consentito)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n. 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 </w:t>
      </w:r>
      <w:proofErr w:type="spellStart"/>
      <w:r>
        <w:rPr>
          <w:rFonts w:ascii="TimesNewRomanPSMT" w:hAnsi="TimesNewRomanPSMT" w:cs="TimesNewRomanPSMT"/>
          <w:color w:val="000000"/>
        </w:rPr>
        <w:t>Sig</w:t>
      </w:r>
      <w:proofErr w:type="spellEnd"/>
      <w:r>
        <w:rPr>
          <w:rFonts w:ascii="TimesNewRomanPSMT" w:hAnsi="TimesNewRomanPSMT" w:cs="TimesNewRomanPSMT"/>
          <w:color w:val="000000"/>
        </w:rPr>
        <w:t>/ Alla Ditta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Oggetto: Richiesta di accesso generalizzato - Comunicazione ai soggetti controinteressati ai sensi dell’art. 7 del vigente regolamento sull’accesso civico ad atti e documenti (art. 5, c. 5,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D.Lgs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>.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n. 33/2013)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Si trasmette l’allegata copia della richiesta di accesso generalizzato del sig. ___________ _______________, pervenuta a questo Ente in data ______________, </w:t>
      </w: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________________, per la quale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Lei/la spett. Società da Lei rappresentata è stata individuata quale soggetto controinteressato ai sensi delle vigenti disposizioni (1).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Entro dieci giorni dalla ricezione della comunicazione, le ss. Loro, quali soggetti controinteressati, possono presentare una motivata opposizione, anche per via telematica, alla richiesta di accesso trasmessa.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 fa presente che decorso tale termine senza che alcuna opposizione venga prodotta, l’Amministrazione provvederà comunque sulla richiesta di accesso.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Il Dirigente/Responsabile del procedimento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Allegato: Richiesta </w:t>
      </w:r>
      <w:proofErr w:type="spellStart"/>
      <w:r>
        <w:rPr>
          <w:rFonts w:ascii="TimesNewRomanPSMT" w:hAnsi="TimesNewRomanPSMT" w:cs="TimesNewRomanPSMT"/>
          <w:color w:val="000000"/>
        </w:rPr>
        <w:t>prot</w:t>
      </w:r>
      <w:proofErr w:type="spellEnd"/>
      <w:r>
        <w:rPr>
          <w:rFonts w:ascii="TimesNewRomanPSMT" w:hAnsi="TimesNewRomanPSMT" w:cs="TimesNewRomanPSMT"/>
          <w:color w:val="000000"/>
        </w:rPr>
        <w:t>. 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______________________________________________________________________________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(1)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I soggetti controinteressati, sono </w:t>
      </w:r>
      <w:r>
        <w:rPr>
          <w:rFonts w:ascii="TimesNewRomanPS-ItalicMT" w:hAnsi="TimesNewRomanPS-ItalicMT" w:cs="TimesNewRomanPS-ItalicMT"/>
          <w:i/>
          <w:iCs/>
          <w:color w:val="242424"/>
          <w:sz w:val="16"/>
          <w:szCs w:val="16"/>
        </w:rPr>
        <w:t xml:space="preserve">esclusivamente 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le persone fisiche e giuridiche portatrici dei seguenti interessi </w:t>
      </w:r>
      <w:r>
        <w:rPr>
          <w:rFonts w:ascii="TimesNewRomanPS-ItalicMT" w:hAnsi="TimesNewRomanPS-ItalicMT" w:cs="TimesNewRomanPS-ItalicMT"/>
          <w:i/>
          <w:iCs/>
          <w:color w:val="242424"/>
          <w:sz w:val="16"/>
          <w:szCs w:val="16"/>
        </w:rPr>
        <w:t xml:space="preserve">privati </w:t>
      </w: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di cui all’art. 5-bis, c. 2, </w:t>
      </w:r>
      <w:proofErr w:type="spellStart"/>
      <w:r>
        <w:rPr>
          <w:rFonts w:ascii="TimesNewRomanPSMT" w:hAnsi="TimesNewRomanPSMT" w:cs="TimesNewRomanPSMT"/>
          <w:color w:val="242424"/>
          <w:sz w:val="16"/>
          <w:szCs w:val="16"/>
        </w:rPr>
        <w:t>D.Lgs.</w:t>
      </w:r>
      <w:proofErr w:type="spellEnd"/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 n. 33/2013: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a) protezione dei dati personali, in conformità al </w:t>
      </w:r>
      <w:r w:rsidR="00914AF3">
        <w:rPr>
          <w:rFonts w:ascii="TimesNewRomanPSMT" w:hAnsi="TimesNewRomanPSMT" w:cs="TimesNewRomanPSMT"/>
          <w:color w:val="242424"/>
          <w:sz w:val="16"/>
          <w:szCs w:val="16"/>
        </w:rPr>
        <w:t xml:space="preserve">Reg. UE 2016/679 e </w:t>
      </w:r>
      <w:proofErr w:type="spellStart"/>
      <w:proofErr w:type="gramStart"/>
      <w:r>
        <w:rPr>
          <w:rFonts w:ascii="TimesNewRomanPSMT" w:hAnsi="TimesNewRomanPSMT" w:cs="TimesNewRomanPSMT"/>
          <w:color w:val="242424"/>
          <w:sz w:val="16"/>
          <w:szCs w:val="16"/>
        </w:rPr>
        <w:t>D.Lgs</w:t>
      </w:r>
      <w:proofErr w:type="gramEnd"/>
      <w:r>
        <w:rPr>
          <w:rFonts w:ascii="TimesNewRomanPSMT" w:hAnsi="TimesNewRomanPSMT" w:cs="TimesNewRomanPSMT"/>
          <w:color w:val="242424"/>
          <w:sz w:val="16"/>
          <w:szCs w:val="16"/>
        </w:rPr>
        <w:t>.</w:t>
      </w:r>
      <w:proofErr w:type="spellEnd"/>
      <w:r>
        <w:rPr>
          <w:rFonts w:ascii="TimesNewRomanPSMT" w:hAnsi="TimesNewRomanPSMT" w:cs="TimesNewRomanPSMT"/>
          <w:color w:val="242424"/>
          <w:sz w:val="16"/>
          <w:szCs w:val="16"/>
        </w:rPr>
        <w:t xml:space="preserve"> n. 196/2003;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>b) libertà e segretezza della corrispondenza intesa in senso lato ex art. 15 Costituzione;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42424"/>
          <w:sz w:val="16"/>
          <w:szCs w:val="16"/>
        </w:rPr>
      </w:pPr>
      <w:r>
        <w:rPr>
          <w:rFonts w:ascii="TimesNewRomanPSMT" w:hAnsi="TimesNewRomanPSMT" w:cs="TimesNewRomanPSMT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C2293" w:rsidRDefault="00BC2293" w:rsidP="00BC229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sectPr w:rsidR="00BC2293" w:rsidSect="00940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4F" w:rsidRDefault="00BB604F">
      <w:pPr>
        <w:spacing w:after="0" w:line="240" w:lineRule="auto"/>
      </w:pPr>
      <w:r>
        <w:separator/>
      </w:r>
    </w:p>
  </w:endnote>
  <w:endnote w:type="continuationSeparator" w:id="0">
    <w:p w:rsidR="00BB604F" w:rsidRDefault="00BB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7" w:rsidRDefault="004168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2E" w:rsidRDefault="005365F4" w:rsidP="00181258">
    <w:pPr>
      <w:pStyle w:val="Pidipagina"/>
      <w:ind w:right="360"/>
    </w:pPr>
    <w:r>
      <w:rPr>
        <w:rFonts w:ascii="Arial" w:hAnsi="Arial" w:cs="Arial"/>
        <w:sz w:val="16"/>
        <w:szCs w:val="16"/>
      </w:rPr>
      <w:t xml:space="preserve">REGOLAMENTO ACCESSO CIVICO E GENERALIZZATO </w:t>
    </w:r>
    <w:r>
      <w:rPr>
        <w:rFonts w:ascii="Arial" w:hAnsi="Arial" w:cs="Arial"/>
        <w:sz w:val="16"/>
        <w:szCs w:val="16"/>
      </w:rPr>
      <w:tab/>
      <w:t xml:space="preserve">                </w:t>
    </w:r>
    <w:r w:rsidR="00416807">
      <w:rPr>
        <w:rFonts w:ascii="Arial" w:hAnsi="Arial" w:cs="Arial"/>
        <w:sz w:val="16"/>
        <w:szCs w:val="16"/>
      </w:rPr>
      <w:t>MOD_3</w:t>
    </w:r>
    <w:r>
      <w:rPr>
        <w:rFonts w:ascii="Arial" w:hAnsi="Arial" w:cs="Arial"/>
        <w:sz w:val="16"/>
        <w:szCs w:val="16"/>
      </w:rPr>
      <w:t xml:space="preserve">             REV. 00 – 2018                         </w:t>
    </w:r>
    <w:r w:rsidRPr="00F22246">
      <w:rPr>
        <w:rFonts w:ascii="Arial" w:hAnsi="Arial" w:cs="Arial"/>
        <w:sz w:val="16"/>
        <w:szCs w:val="16"/>
      </w:rPr>
      <w:t xml:space="preserve">Pagina </w:t>
    </w:r>
    <w:r w:rsidRPr="00F22246">
      <w:rPr>
        <w:rFonts w:ascii="Arial" w:hAnsi="Arial" w:cs="Arial"/>
        <w:sz w:val="16"/>
        <w:szCs w:val="16"/>
      </w:rPr>
      <w:fldChar w:fldCharType="begin"/>
    </w:r>
    <w:r w:rsidRPr="00F22246">
      <w:rPr>
        <w:rFonts w:ascii="Arial" w:hAnsi="Arial" w:cs="Arial"/>
        <w:sz w:val="16"/>
        <w:szCs w:val="16"/>
      </w:rPr>
      <w:instrText xml:space="preserve"> PAGE </w:instrText>
    </w:r>
    <w:r w:rsidRPr="00F22246">
      <w:rPr>
        <w:rFonts w:ascii="Arial" w:hAnsi="Arial" w:cs="Arial"/>
        <w:sz w:val="16"/>
        <w:szCs w:val="16"/>
      </w:rPr>
      <w:fldChar w:fldCharType="separate"/>
    </w:r>
    <w:r w:rsidR="00BA6F3C">
      <w:rPr>
        <w:rFonts w:ascii="Arial" w:hAnsi="Arial" w:cs="Arial"/>
        <w:noProof/>
        <w:sz w:val="16"/>
        <w:szCs w:val="16"/>
      </w:rPr>
      <w:t>1</w:t>
    </w:r>
    <w:r w:rsidRPr="00F22246">
      <w:rPr>
        <w:rFonts w:ascii="Arial" w:hAnsi="Arial" w:cs="Arial"/>
        <w:sz w:val="16"/>
        <w:szCs w:val="16"/>
      </w:rPr>
      <w:fldChar w:fldCharType="end"/>
    </w:r>
    <w:r w:rsidRPr="00F22246">
      <w:rPr>
        <w:rFonts w:ascii="Arial" w:hAnsi="Arial" w:cs="Arial"/>
        <w:sz w:val="16"/>
        <w:szCs w:val="16"/>
      </w:rPr>
      <w:t xml:space="preserve"> di </w:t>
    </w:r>
    <w:r w:rsidRPr="00F22246">
      <w:rPr>
        <w:rFonts w:ascii="Arial" w:hAnsi="Arial" w:cs="Arial"/>
        <w:sz w:val="16"/>
        <w:szCs w:val="16"/>
      </w:rPr>
      <w:fldChar w:fldCharType="begin"/>
    </w:r>
    <w:r w:rsidRPr="00F22246">
      <w:rPr>
        <w:rFonts w:ascii="Arial" w:hAnsi="Arial" w:cs="Arial"/>
        <w:sz w:val="16"/>
        <w:szCs w:val="16"/>
      </w:rPr>
      <w:instrText xml:space="preserve"> NUMPAGES </w:instrText>
    </w:r>
    <w:r w:rsidRPr="00F22246">
      <w:rPr>
        <w:rFonts w:ascii="Arial" w:hAnsi="Arial" w:cs="Arial"/>
        <w:sz w:val="16"/>
        <w:szCs w:val="16"/>
      </w:rPr>
      <w:fldChar w:fldCharType="separate"/>
    </w:r>
    <w:r w:rsidR="00BA6F3C">
      <w:rPr>
        <w:rFonts w:ascii="Arial" w:hAnsi="Arial" w:cs="Arial"/>
        <w:noProof/>
        <w:sz w:val="16"/>
        <w:szCs w:val="16"/>
      </w:rPr>
      <w:t>1</w:t>
    </w:r>
    <w:r w:rsidRPr="00F2224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7" w:rsidRDefault="004168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4F" w:rsidRDefault="00BB604F">
      <w:pPr>
        <w:spacing w:after="0" w:line="240" w:lineRule="auto"/>
      </w:pPr>
      <w:r>
        <w:separator/>
      </w:r>
    </w:p>
  </w:footnote>
  <w:footnote w:type="continuationSeparator" w:id="0">
    <w:p w:rsidR="00BB604F" w:rsidRDefault="00BB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7" w:rsidRDefault="004168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7" w:rsidRDefault="004168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7" w:rsidRDefault="004168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93"/>
    <w:rsid w:val="00104B77"/>
    <w:rsid w:val="00201B43"/>
    <w:rsid w:val="00416807"/>
    <w:rsid w:val="005365F4"/>
    <w:rsid w:val="00914AF3"/>
    <w:rsid w:val="00B826F5"/>
    <w:rsid w:val="00BA6F3C"/>
    <w:rsid w:val="00BB604F"/>
    <w:rsid w:val="00BC2293"/>
    <w:rsid w:val="00BD48D8"/>
    <w:rsid w:val="00D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2F09-1EBF-484D-B62C-2BEFE719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293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C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293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1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bc. Carabelli</dc:creator>
  <cp:keywords/>
  <dc:description/>
  <cp:lastModifiedBy>Barbara bc. Carabelli</cp:lastModifiedBy>
  <cp:revision>2</cp:revision>
  <dcterms:created xsi:type="dcterms:W3CDTF">2018-06-16T10:08:00Z</dcterms:created>
  <dcterms:modified xsi:type="dcterms:W3CDTF">2018-06-16T10:08:00Z</dcterms:modified>
</cp:coreProperties>
</file>